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0A0"/>
      </w:tblPr>
      <w:tblGrid>
        <w:gridCol w:w="3261"/>
        <w:gridCol w:w="7230"/>
      </w:tblGrid>
      <w:tr w:rsidR="00D9772E" w:rsidTr="00D9772E">
        <w:tc>
          <w:tcPr>
            <w:tcW w:w="3261" w:type="dxa"/>
          </w:tcPr>
          <w:p w:rsidR="00D9772E" w:rsidRDefault="00D9772E">
            <w:pPr>
              <w:ind w:firstLine="743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600200"/>
                  <wp:effectExtent l="19050" t="0" r="0" b="0"/>
                  <wp:docPr id="1" name="Рисунок 1" descr="C:\Users\0C18~1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C18~1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72E" w:rsidRDefault="00D9772E">
            <w:pPr>
              <w:rPr>
                <w:b/>
                <w:bCs/>
                <w:lang w:val="en-US"/>
              </w:rPr>
            </w:pPr>
          </w:p>
        </w:tc>
        <w:tc>
          <w:tcPr>
            <w:tcW w:w="7230" w:type="dxa"/>
            <w:hideMark/>
          </w:tcPr>
          <w:p w:rsidR="00D9772E" w:rsidRDefault="00D9772E">
            <w:pPr>
              <w:pStyle w:val="2"/>
              <w:rPr>
                <w:rFonts w:eastAsiaTheme="minorEastAsia"/>
                <w:b w:val="0"/>
                <w:i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 xml:space="preserve">Коми  </w:t>
            </w:r>
            <w:proofErr w:type="spellStart"/>
            <w:r>
              <w:rPr>
                <w:rFonts w:eastAsiaTheme="minorEastAsia"/>
                <w:b w:val="0"/>
                <w:szCs w:val="28"/>
              </w:rPr>
              <w:t>Республикаса</w:t>
            </w:r>
            <w:proofErr w:type="spellEnd"/>
            <w:r>
              <w:rPr>
                <w:rFonts w:eastAsiaTheme="minorEastAsia"/>
                <w:b w:val="0"/>
                <w:szCs w:val="28"/>
              </w:rPr>
              <w:t xml:space="preserve">  </w:t>
            </w:r>
            <w:proofErr w:type="spellStart"/>
            <w:r>
              <w:rPr>
                <w:rFonts w:eastAsiaTheme="minorEastAsia"/>
                <w:b w:val="0"/>
                <w:szCs w:val="28"/>
              </w:rPr>
              <w:t>йöзöс</w:t>
            </w:r>
            <w:proofErr w:type="spellEnd"/>
            <w:r>
              <w:rPr>
                <w:rFonts w:eastAsiaTheme="minorEastAsia"/>
                <w:b w:val="0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b w:val="0"/>
                <w:szCs w:val="28"/>
              </w:rPr>
              <w:t>вел</w:t>
            </w:r>
            <w:proofErr w:type="gramEnd"/>
            <w:r>
              <w:rPr>
                <w:rFonts w:eastAsiaTheme="minorEastAsia"/>
                <w:b w:val="0"/>
                <w:szCs w:val="28"/>
              </w:rPr>
              <w:t>öдан</w:t>
            </w:r>
            <w:proofErr w:type="spellEnd"/>
            <w:r>
              <w:rPr>
                <w:rFonts w:eastAsiaTheme="minorEastAsia"/>
                <w:b w:val="0"/>
                <w:szCs w:val="28"/>
              </w:rPr>
              <w:t xml:space="preserve">    министерство</w:t>
            </w:r>
          </w:p>
          <w:p w:rsidR="00D9772E" w:rsidRDefault="00D977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 образования Республики  Коми</w:t>
            </w:r>
          </w:p>
          <w:p w:rsidR="00D9772E" w:rsidRDefault="00D977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Государственное  профессиональное образовательное учреждение</w:t>
            </w:r>
          </w:p>
          <w:p w:rsidR="00D9772E" w:rsidRDefault="00D9772E">
            <w:pPr>
              <w:jc w:val="center"/>
              <w:rPr>
                <w:b/>
                <w:bCs/>
              </w:rPr>
            </w:pPr>
            <w:r>
              <w:pict>
                <v:line id="Прямая соединительная линия 2" o:spid="_x0000_s1026" style="position:absolute;left:0;text-align:left;flip:y;z-index:251658240;visibility:visible" from="26.25pt,35.9pt" to="340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RQ/AEAACUEAAAOAAAAZHJzL2Uyb0RvYy54bWysU81u1DAQviPxDpbvbLKrUl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"/>
              </w:pict>
            </w:r>
            <w:proofErr w:type="spellStart"/>
            <w:r>
              <w:rPr>
                <w:b/>
                <w:bCs/>
                <w:sz w:val="28"/>
                <w:szCs w:val="28"/>
              </w:rPr>
              <w:t>Ижемский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политехнический  техникум</w:t>
            </w:r>
          </w:p>
        </w:tc>
      </w:tr>
    </w:tbl>
    <w:p w:rsidR="00D9772E" w:rsidRDefault="00D9772E" w:rsidP="00D9772E">
      <w:pPr>
        <w:shd w:val="clear" w:color="auto" w:fill="FFFFFF"/>
        <w:jc w:val="right"/>
        <w:rPr>
          <w:b/>
          <w:bCs/>
        </w:rPr>
      </w:pPr>
    </w:p>
    <w:p w:rsidR="00D9772E" w:rsidRDefault="00D9772E" w:rsidP="00D9772E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УТВЕРЖДАЮ</w:t>
      </w:r>
    </w:p>
    <w:p w:rsidR="00D9772E" w:rsidRDefault="00D9772E" w:rsidP="00D9772E">
      <w:pPr>
        <w:shd w:val="clear" w:color="auto" w:fill="FFFFFF"/>
        <w:ind w:left="720"/>
        <w:jc w:val="right"/>
        <w:rPr>
          <w:bCs/>
        </w:rPr>
      </w:pP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Директор</w:t>
      </w: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_____________ Н.С. Ануфриев</w:t>
      </w: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«30»сентября 2013 г.</w:t>
      </w:r>
    </w:p>
    <w:p w:rsidR="00D9772E" w:rsidRDefault="00D9772E" w:rsidP="00D9772E">
      <w:pPr>
        <w:shd w:val="clear" w:color="auto" w:fill="FFFFFF"/>
        <w:ind w:left="720"/>
        <w:rPr>
          <w:b/>
          <w:bCs/>
        </w:rPr>
      </w:pPr>
    </w:p>
    <w:p w:rsidR="00D9772E" w:rsidRDefault="00D9772E" w:rsidP="00D9772E">
      <w:pPr>
        <w:shd w:val="clear" w:color="auto" w:fill="FFFFFF"/>
        <w:ind w:left="720"/>
        <w:rPr>
          <w:b/>
          <w:bCs/>
        </w:rPr>
      </w:pPr>
    </w:p>
    <w:p w:rsidR="00D9772E" w:rsidRDefault="00D9772E" w:rsidP="00D9772E">
      <w:pPr>
        <w:shd w:val="clear" w:color="auto" w:fill="FFFFFF"/>
        <w:ind w:left="720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  <w:sz w:val="28"/>
          <w:szCs w:val="28"/>
        </w:rPr>
      </w:pPr>
    </w:p>
    <w:p w:rsidR="00D9772E" w:rsidRDefault="00D9772E" w:rsidP="00D9772E">
      <w:pPr>
        <w:shd w:val="clear" w:color="auto" w:fill="FFFFFF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ПОЛОЖЕНИЕ </w:t>
      </w:r>
    </w:p>
    <w:p w:rsidR="00D9772E" w:rsidRDefault="00D9772E" w:rsidP="00D9772E">
      <w:pPr>
        <w:shd w:val="clear" w:color="auto" w:fill="FFFFFF"/>
        <w:jc w:val="center"/>
        <w:rPr>
          <w:b/>
          <w:bCs/>
          <w:spacing w:val="20"/>
          <w:sz w:val="28"/>
          <w:szCs w:val="28"/>
        </w:rPr>
      </w:pPr>
    </w:p>
    <w:p w:rsidR="00D9772E" w:rsidRDefault="00D9772E" w:rsidP="00D9772E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</w:t>
      </w:r>
      <w:r>
        <w:rPr>
          <w:b/>
          <w:sz w:val="28"/>
          <w:szCs w:val="28"/>
        </w:rPr>
        <w:t xml:space="preserve"> стипендиальной комиссии</w:t>
      </w:r>
    </w:p>
    <w:p w:rsidR="00D9772E" w:rsidRDefault="00D9772E" w:rsidP="00D9772E">
      <w:pPr>
        <w:shd w:val="clear" w:color="auto" w:fill="FFFFFF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</w:t>
      </w:r>
    </w:p>
    <w:p w:rsidR="00D9772E" w:rsidRDefault="00D9772E" w:rsidP="00D9772E">
      <w:pPr>
        <w:shd w:val="clear" w:color="auto" w:fill="FFFFFF"/>
        <w:jc w:val="center"/>
        <w:rPr>
          <w:b/>
          <w:bCs/>
          <w:spacing w:val="20"/>
          <w:sz w:val="32"/>
          <w:szCs w:val="32"/>
        </w:rPr>
      </w:pPr>
    </w:p>
    <w:p w:rsidR="00D9772E" w:rsidRDefault="00D9772E" w:rsidP="00D9772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9772E" w:rsidRDefault="00D9772E" w:rsidP="00D9772E">
      <w:pPr>
        <w:shd w:val="clear" w:color="auto" w:fill="FFFFFF"/>
        <w:jc w:val="center"/>
        <w:rPr>
          <w:sz w:val="32"/>
          <w:szCs w:val="32"/>
        </w:rPr>
      </w:pPr>
    </w:p>
    <w:p w:rsidR="00D9772E" w:rsidRDefault="00D9772E" w:rsidP="00D9772E">
      <w:pPr>
        <w:shd w:val="clear" w:color="auto" w:fill="FFFFFF"/>
        <w:ind w:left="1080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</w:t>
      </w:r>
    </w:p>
    <w:p w:rsidR="00D9772E" w:rsidRDefault="00D9772E" w:rsidP="00D9772E">
      <w:pPr>
        <w:shd w:val="clear" w:color="auto" w:fill="FFFFFF"/>
        <w:jc w:val="center"/>
        <w:rPr>
          <w:b/>
          <w:bCs/>
          <w:spacing w:val="20"/>
        </w:rPr>
      </w:pPr>
    </w:p>
    <w:p w:rsidR="00D9772E" w:rsidRDefault="00D9772E" w:rsidP="00D9772E">
      <w:pPr>
        <w:shd w:val="clear" w:color="auto" w:fill="FFFFFF"/>
        <w:ind w:left="720"/>
        <w:rPr>
          <w:b/>
          <w:bCs/>
          <w:spacing w:val="20"/>
        </w:rPr>
      </w:pPr>
    </w:p>
    <w:p w:rsidR="00D9772E" w:rsidRDefault="00D9772E" w:rsidP="00D9772E">
      <w:pPr>
        <w:shd w:val="clear" w:color="auto" w:fill="FFFFFF"/>
        <w:ind w:left="720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Cs/>
        </w:rPr>
      </w:pP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и утверждено</w:t>
      </w: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D9772E" w:rsidRDefault="00D9772E" w:rsidP="00D9772E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30.09.2013 года</w:t>
      </w: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shd w:val="clear" w:color="auto" w:fill="FFFFFF"/>
        <w:rPr>
          <w:b/>
          <w:bCs/>
        </w:rPr>
      </w:pPr>
    </w:p>
    <w:p w:rsidR="00D9772E" w:rsidRDefault="00D9772E" w:rsidP="00D9772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п. Щельяюр</w:t>
      </w:r>
    </w:p>
    <w:p w:rsidR="00D9772E" w:rsidRDefault="00D9772E" w:rsidP="00D9772E">
      <w:pPr>
        <w:jc w:val="center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1.Общие положения</w:t>
      </w:r>
    </w:p>
    <w:p w:rsidR="00D9772E" w:rsidRDefault="00D9772E" w:rsidP="00D9772E">
      <w:pPr>
        <w:jc w:val="center"/>
        <w:rPr>
          <w:sz w:val="28"/>
          <w:szCs w:val="28"/>
        </w:rPr>
      </w:pP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основании  Постановления Правительства Республики Коми от 24.09.2013г. № 359 «О стипендиях и других  денежных выплатах студентам профессиональных образовательных организаций и  образовательных  организаций высшего образования, осуществляющих оказание государственных услуг в сфере образования за счет бюджетных ассигнований республиканского бюджета Республики Коми» и определяет порядок формирования и деятельности Стипендиальной комиссии ГПОУ «</w:t>
      </w:r>
      <w:proofErr w:type="spellStart"/>
      <w:r>
        <w:rPr>
          <w:sz w:val="28"/>
          <w:szCs w:val="28"/>
        </w:rPr>
        <w:t>Ижемский</w:t>
      </w:r>
      <w:proofErr w:type="spellEnd"/>
      <w:r>
        <w:rPr>
          <w:sz w:val="28"/>
          <w:szCs w:val="28"/>
        </w:rPr>
        <w:t xml:space="preserve"> политехнический техникум» (далее  Стипендиальная комиссия).</w:t>
      </w:r>
      <w:proofErr w:type="gramEnd"/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дополнение к действующему Порядку назначения государственной академической стипендии обучающимся (студентам), государственной социальной стипендии обучающимся (студентам), обучающимся по очной форме обучения за счет бюджетных ассигнований республиканского бюджета Республики Коми.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Стипендиальная комиссия является постоянно действующим органом, основной целью создания которого является решение вопросов стипендиального обеспечения и иных форм материальной поддержки обучающихся (студентов) техникума.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Стипендиальная комиссия осуществляет свою деятельность на принципах открытости и гласности.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определяет порядок формирования и состав стипендиальной комиссии.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В своей деятельности стипендиальная комиссия руководствуется Федеральным законом от 29 декабря 2012г. № 273-ФЗ "Об образовании в Российской Федерации", федеральными и региональными законами и положениями, регулирующими механизм назначения стипендий, Уставом ГПОУ «ИЖПТ» и настоящим Положением.</w:t>
      </w:r>
    </w:p>
    <w:p w:rsidR="00D9772E" w:rsidRDefault="00D9772E" w:rsidP="00D9772E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2. Основное содержание работы стипендиальной комиссии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компетенции Стипендиальной комиссии относится решение следующих вопросов: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определение кандидатов на назначение стипендий Президента Российской Федерации и специальных государственных стипендий Правительства Российской Федерации;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назначение государственных академических стипендий обучающимся (студентам), имеющим отличные и хорошие успехи в учебной и научной деятельности;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назначение государственных социальных стипендий обучающимся (студентам), нуждающимся в социальной помощи, в пределах средств, предусмотренных на эти цели в стипендиальном фонде;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определение кандидатов на назначение именных стипендий;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2.1.5. определение </w:t>
      </w:r>
      <w:proofErr w:type="gramStart"/>
      <w:r>
        <w:rPr>
          <w:sz w:val="28"/>
          <w:szCs w:val="28"/>
        </w:rPr>
        <w:t>порядка расходования средств стипендиального фонда техникума</w:t>
      </w:r>
      <w:proofErr w:type="gramEnd"/>
      <w:r>
        <w:rPr>
          <w:sz w:val="28"/>
          <w:szCs w:val="28"/>
        </w:rPr>
        <w:t xml:space="preserve">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определение размеров государственной академической стипендии, государственной социальной стипендии, повышенной стипендии;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назначение повышенных стипендий обучающимся (студентам), имеющим особые успехи в учебной, научной и творческой деятельности;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решение о прекращении выплаты государственных социальных стипендий обучающимся (студентам)  при прекращении действия основания, по которому стипендия была назначена;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решение вопросов социального обеспечения детей сирот и детей, оставшихся без попечения родителей;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осуществление иных форм социальной поддержки обучающихся (студентов),  в зависимости от их материального положения.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Решения по вопросам, отнесенным к компетенции Стипендиальной комиссии, принимаются открытым голосованием простым большинством голосов.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при подведении итогов голосования, право решающего голоса принадлежит Председателю комиссии.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Заседания Стипендиальной комиссии правомочно, если на нем присутствует не менее ¾ от общего числа членов.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2.4.Секретарь Стипендиальной комиссии ведёт протоколирование всех рассматриваемых вопросов и принятых по ним решений.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2.5.Информация о принятых решениях по рассматриваемым вопросам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в Стипендиальной комиссии доводится до всех обучающихся (студентов)  и сотрудников техникума через </w:t>
      </w:r>
      <w:proofErr w:type="spellStart"/>
      <w:r>
        <w:rPr>
          <w:color w:val="000000"/>
          <w:sz w:val="28"/>
          <w:szCs w:val="28"/>
        </w:rPr>
        <w:t>внутриучилищную</w:t>
      </w:r>
      <w:proofErr w:type="spellEnd"/>
      <w:r>
        <w:rPr>
          <w:color w:val="000000"/>
          <w:sz w:val="28"/>
          <w:szCs w:val="28"/>
        </w:rPr>
        <w:t xml:space="preserve"> газету «Наше поколение», стенды, официальный сайт  техникума и другие средства массовой информации.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В случае экономии средств, стипендиальная комиссия вправе рассматривать вопрос о назначении дополнительных стипендий за успехи в учебной, производственной деятельности, участии в профессиональных конкурсах и общественной жизни </w:t>
      </w:r>
      <w:r>
        <w:rPr>
          <w:bCs/>
          <w:kern w:val="36"/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D9772E" w:rsidRDefault="00D9772E" w:rsidP="00D9772E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 </w:t>
      </w:r>
      <w:r>
        <w:rPr>
          <w:b/>
          <w:bCs/>
          <w:i/>
          <w:sz w:val="28"/>
          <w:szCs w:val="28"/>
        </w:rPr>
        <w:t xml:space="preserve">Основные направления деятельности </w:t>
      </w:r>
      <w:r>
        <w:rPr>
          <w:b/>
          <w:i/>
          <w:color w:val="000000"/>
          <w:sz w:val="28"/>
          <w:szCs w:val="28"/>
        </w:rPr>
        <w:t>Стипендиальной комиссии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3.1Анализ и контроль распределения стипендиального фонда техникума.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3.2.Координация распределения всех видов стипендий и других материальных выплат среди обучающихся (студентов) бюджетной формы обучения.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3.3.Разработка предложений и рекомендаций по совершенствованию системы распределения стипендиального фонда.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Порядок формирования и деятельности Стипендиальной комиссии</w:t>
      </w:r>
    </w:p>
    <w:p w:rsidR="00D9772E" w:rsidRDefault="00D9772E" w:rsidP="00D97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Стипендиальной комиссии входят: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заместитель директора по учебно-воспитательной работе;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заместитель директора по учебно-производственной работе; </w:t>
      </w:r>
    </w:p>
    <w:p w:rsidR="00D9772E" w:rsidRDefault="00D9772E" w:rsidP="00D977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социальный педагог; </w:t>
      </w:r>
    </w:p>
    <w:p w:rsidR="00D9772E" w:rsidRDefault="00D9772E" w:rsidP="00D977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бухгалтер;  </w:t>
      </w:r>
    </w:p>
    <w:p w:rsidR="00D9772E" w:rsidRDefault="00D9772E" w:rsidP="00D977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/>
          <w:sz w:val="28"/>
          <w:szCs w:val="28"/>
        </w:rPr>
        <w:t>Старостата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Стипендиальная комиссия формируется приказом директора техникума.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4.3.Руководит работой стипендиальной комиссии директор техникума.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Из числа членов комиссии избирается секретарь. 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Председатель стипендиальной комиссии: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организует работу стипендиальной комиссии;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созывает и ведет заседания стипендиальной комиссии;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обеспечивает соблюдение действующего законодательства и локальных актов при принятии решений.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Секретарь Стипендиальной комиссии ведет протокол заседаний, делает выписки из протокола, ведет прием заявлений и иных документов.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4.7.Члены комиссии обязаны вести разъяснительную работу по вопросам стипендиального обеспечения и иных форм материальной поддержки обучающихся (студентов).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4.8. Стипендиальная комиссия рассматривает вопросы назначения стипендий 1 раз в месяц.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4.9. Вопросы назначения социальной стипендии по справкам из органов социальной защиты рассматриваются стипендиальной комиссией 2 раза в год при наличии сре</w:t>
      </w:r>
      <w:proofErr w:type="gramStart"/>
      <w:r>
        <w:rPr>
          <w:sz w:val="28"/>
          <w:szCs w:val="28"/>
        </w:rPr>
        <w:t>дств  в ст</w:t>
      </w:r>
      <w:proofErr w:type="gramEnd"/>
      <w:r>
        <w:rPr>
          <w:sz w:val="28"/>
          <w:szCs w:val="28"/>
        </w:rPr>
        <w:t xml:space="preserve">ипендиальном фонде и при условии сдачи справок в комиссию до 15 сентября и 20 декабря текущего года. </w:t>
      </w:r>
    </w:p>
    <w:p w:rsidR="00D9772E" w:rsidRDefault="00D9772E" w:rsidP="00D97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Решения о назначении стипендий принимаются простым большинством голосов при присутствии не менее 3/4 от списочного состава членов комиссии. </w:t>
      </w:r>
    </w:p>
    <w:p w:rsidR="00D9772E" w:rsidRDefault="00D9772E" w:rsidP="00D9772E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.</w:t>
      </w:r>
      <w:r>
        <w:rPr>
          <w:b/>
          <w:bCs/>
          <w:i/>
          <w:kern w:val="36"/>
          <w:sz w:val="28"/>
          <w:szCs w:val="28"/>
        </w:rPr>
        <w:t xml:space="preserve"> Права и обязанности членов Стипендиальной комиссии</w:t>
      </w:r>
    </w:p>
    <w:p w:rsidR="00D9772E" w:rsidRDefault="00D9772E" w:rsidP="00D977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Члены стипендиальной комиссии имеют право: </w:t>
      </w:r>
    </w:p>
    <w:p w:rsidR="00D9772E" w:rsidRDefault="00D9772E" w:rsidP="00D977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и получать от всех подразделений техникума необходимую информацию по вопросам, рассматриваемым Стипендиальной комиссией;</w:t>
      </w:r>
    </w:p>
    <w:p w:rsidR="00D9772E" w:rsidRDefault="00D9772E" w:rsidP="00D977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взаимодействовать с правоохранительными органами, органами государственной власти, ответственными за защиту малообеспеченных слоев населения,  общественными организациями и объединениями;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решения о назначении государственных академических, социальных и повышенных академических стипендий в пределах своих полномочий; 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усовершенствованию нормативной базы, порядку формирования и работы стипендиальной комиссии; 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знакомиться со всеми документами, относящимися к рассматриваемым вопросам. </w:t>
      </w:r>
    </w:p>
    <w:p w:rsidR="00D9772E" w:rsidRDefault="00D9772E" w:rsidP="00D977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Члены Стипендиальной комиссии обязаны: 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посещать все заседания стипендиальной комиссии; 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решения в строгом соответствии с Порядком назначения государственной академической стипендии обучающимся (студентам); государственной социальной стипендии обучающимся (студентам), обучающимся по очной форме обучения за счет бюджетных ассигнований республиканского бюджета Республики Коми; </w:t>
      </w:r>
    </w:p>
    <w:p w:rsidR="00D9772E" w:rsidRDefault="00D9772E" w:rsidP="00D9772E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информировать обучающихся (студентов) и сотрудников техникума о решениях Стипендиальной комиссии. </w:t>
      </w:r>
    </w:p>
    <w:p w:rsidR="00D9772E" w:rsidRDefault="00D9772E" w:rsidP="00D9772E">
      <w:pPr>
        <w:spacing w:before="100" w:beforeAutospacing="1" w:after="100" w:afterAutospacing="1"/>
        <w:jc w:val="both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b/>
          <w:bCs/>
          <w:i/>
          <w:kern w:val="36"/>
          <w:sz w:val="28"/>
          <w:szCs w:val="28"/>
        </w:rPr>
        <w:t>. Документация стипендиальной комиссии</w:t>
      </w:r>
    </w:p>
    <w:p w:rsidR="00D9772E" w:rsidRDefault="00D9772E" w:rsidP="00D97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Заседания стипендиальной комиссии оформляются протоколом, на основании которого издается приказ о начислении стипендий. </w:t>
      </w:r>
    </w:p>
    <w:p w:rsidR="00D9772E" w:rsidRDefault="00D9772E" w:rsidP="00D9772E">
      <w:pPr>
        <w:jc w:val="both"/>
        <w:rPr>
          <w:sz w:val="28"/>
          <w:szCs w:val="28"/>
        </w:rPr>
      </w:pPr>
      <w:r>
        <w:rPr>
          <w:sz w:val="28"/>
          <w:szCs w:val="28"/>
        </w:rPr>
        <w:t>6.2. Протоколы заседания стипендиальной комиссии хранятся в течение 3 лет.</w:t>
      </w:r>
    </w:p>
    <w:p w:rsidR="005111EA" w:rsidRDefault="005111EA"/>
    <w:sectPr w:rsidR="005111EA" w:rsidSect="0051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2E"/>
    <w:rsid w:val="005111EA"/>
    <w:rsid w:val="00D9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77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77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9772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7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9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7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0C18~1\AppData\Local\Temp\FineReader11.00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7105</Characters>
  <Application>Microsoft Office Word</Application>
  <DocSecurity>0</DocSecurity>
  <Lines>59</Lines>
  <Paragraphs>16</Paragraphs>
  <ScaleCrop>false</ScaleCrop>
  <Company>Grizli777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2014-05-23T12:16:00Z</dcterms:created>
  <dcterms:modified xsi:type="dcterms:W3CDTF">2014-05-23T12:17:00Z</dcterms:modified>
</cp:coreProperties>
</file>